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125" w:rsidRPr="00E10125" w:rsidRDefault="00E10125" w:rsidP="00E10125">
      <w:pPr>
        <w:spacing w:afterLines="50" w:after="156" w:line="560" w:lineRule="exact"/>
        <w:rPr>
          <w:rFonts w:ascii="Times New Roman" w:eastAsia="仿宋_GB2312" w:hAnsi="Times New Roman" w:cs="Times New Roman"/>
          <w:color w:val="333333"/>
          <w:spacing w:val="8"/>
          <w:kern w:val="0"/>
          <w:sz w:val="32"/>
          <w:szCs w:val="32"/>
        </w:rPr>
      </w:pPr>
      <w:r w:rsidRPr="00E10125">
        <w:rPr>
          <w:rFonts w:ascii="Times New Roman" w:eastAsia="仿宋_GB2312" w:hAnsi="Times New Roman" w:cs="Times New Roman" w:hint="eastAsia"/>
          <w:color w:val="333333"/>
          <w:spacing w:val="8"/>
          <w:kern w:val="0"/>
          <w:sz w:val="32"/>
          <w:szCs w:val="32"/>
        </w:rPr>
        <w:t>附件：</w:t>
      </w:r>
    </w:p>
    <w:p w:rsidR="00E10125" w:rsidRPr="00E10125" w:rsidRDefault="00E10125" w:rsidP="00E1012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E10125">
        <w:rPr>
          <w:rFonts w:ascii="方正小标宋简体" w:eastAsia="方正小标宋简体" w:hint="eastAsia"/>
          <w:sz w:val="36"/>
          <w:szCs w:val="36"/>
        </w:rPr>
        <w:t>“</w:t>
      </w:r>
      <w:r>
        <w:rPr>
          <w:rFonts w:ascii="方正小标宋简体" w:eastAsia="方正小标宋简体" w:hint="eastAsia"/>
          <w:sz w:val="36"/>
          <w:szCs w:val="36"/>
        </w:rPr>
        <w:t>首届中国国际电子制造峰会</w:t>
      </w:r>
      <w:r w:rsidRPr="00E10125">
        <w:rPr>
          <w:rFonts w:ascii="方正小标宋简体" w:eastAsia="方正小标宋简体" w:hint="eastAsia"/>
          <w:sz w:val="36"/>
          <w:szCs w:val="36"/>
        </w:rPr>
        <w:t>”</w:t>
      </w:r>
      <w:r w:rsidRPr="00E10125">
        <w:rPr>
          <w:rFonts w:ascii="方正小标宋简体" w:eastAsia="方正小标宋简体" w:hAnsi="Times New Roman" w:cs="Times New Roman" w:hint="eastAsia"/>
          <w:color w:val="333333"/>
          <w:spacing w:val="8"/>
          <w:kern w:val="0"/>
          <w:sz w:val="36"/>
          <w:szCs w:val="36"/>
        </w:rPr>
        <w:t>参会回执单</w:t>
      </w:r>
    </w:p>
    <w:p w:rsidR="00E10125" w:rsidRPr="00E10125" w:rsidRDefault="00E10125" w:rsidP="00E10125">
      <w:pPr>
        <w:spacing w:afterLines="50" w:after="156" w:line="560" w:lineRule="exact"/>
        <w:rPr>
          <w:rFonts w:ascii="方正小标宋简体" w:eastAsia="方正小标宋简体" w:hAnsi="Times New Roman" w:cs="Times New Roman"/>
          <w:color w:val="333333"/>
          <w:spacing w:val="8"/>
          <w:kern w:val="0"/>
          <w:sz w:val="36"/>
          <w:szCs w:val="36"/>
        </w:rPr>
      </w:pPr>
    </w:p>
    <w:tbl>
      <w:tblPr>
        <w:tblStyle w:val="a3"/>
        <w:tblW w:w="3810" w:type="pct"/>
        <w:jc w:val="center"/>
        <w:tblLook w:val="04A0" w:firstRow="1" w:lastRow="0" w:firstColumn="1" w:lastColumn="0" w:noHBand="0" w:noVBand="1"/>
      </w:tblPr>
      <w:tblGrid>
        <w:gridCol w:w="1268"/>
        <w:gridCol w:w="1682"/>
        <w:gridCol w:w="1685"/>
        <w:gridCol w:w="1687"/>
      </w:tblGrid>
      <w:tr w:rsidR="007638FD" w:rsidRPr="00E10125" w:rsidTr="007638FD">
        <w:trPr>
          <w:jc w:val="center"/>
        </w:trPr>
        <w:tc>
          <w:tcPr>
            <w:tcW w:w="1002" w:type="pct"/>
          </w:tcPr>
          <w:p w:rsidR="007638FD" w:rsidRPr="00E10125" w:rsidRDefault="007638FD" w:rsidP="00E10125">
            <w:pPr>
              <w:spacing w:line="560" w:lineRule="exact"/>
              <w:jc w:val="center"/>
              <w:rPr>
                <w:rFonts w:ascii="黑体" w:eastAsia="黑体" w:hAnsi="黑体" w:cs="Times New Roman"/>
                <w:color w:val="333333"/>
                <w:spacing w:val="8"/>
                <w:kern w:val="0"/>
                <w:sz w:val="32"/>
                <w:szCs w:val="32"/>
              </w:rPr>
            </w:pPr>
            <w:r w:rsidRPr="00E10125">
              <w:rPr>
                <w:rFonts w:ascii="黑体" w:eastAsia="黑体" w:hAnsi="黑体" w:cs="Times New Roman" w:hint="eastAsia"/>
                <w:color w:val="333333"/>
                <w:spacing w:val="8"/>
                <w:kern w:val="0"/>
                <w:sz w:val="32"/>
                <w:szCs w:val="32"/>
              </w:rPr>
              <w:t>姓名</w:t>
            </w:r>
          </w:p>
        </w:tc>
        <w:tc>
          <w:tcPr>
            <w:tcW w:w="1330" w:type="pct"/>
          </w:tcPr>
          <w:p w:rsidR="007638FD" w:rsidRPr="00E10125" w:rsidRDefault="007638FD" w:rsidP="00E10125">
            <w:pPr>
              <w:spacing w:line="560" w:lineRule="exact"/>
              <w:jc w:val="center"/>
              <w:rPr>
                <w:rFonts w:ascii="黑体" w:eastAsia="黑体" w:hAnsi="黑体" w:cs="Times New Roman"/>
                <w:color w:val="333333"/>
                <w:spacing w:val="8"/>
                <w:kern w:val="0"/>
                <w:sz w:val="32"/>
                <w:szCs w:val="32"/>
              </w:rPr>
            </w:pPr>
            <w:r w:rsidRPr="00E10125">
              <w:rPr>
                <w:rFonts w:ascii="黑体" w:eastAsia="黑体" w:hAnsi="黑体" w:cs="Times New Roman" w:hint="eastAsia"/>
                <w:color w:val="333333"/>
                <w:spacing w:val="8"/>
                <w:kern w:val="0"/>
                <w:sz w:val="32"/>
                <w:szCs w:val="32"/>
              </w:rPr>
              <w:t>单位</w:t>
            </w:r>
          </w:p>
        </w:tc>
        <w:tc>
          <w:tcPr>
            <w:tcW w:w="1333" w:type="pct"/>
          </w:tcPr>
          <w:p w:rsidR="007638FD" w:rsidRPr="00E10125" w:rsidRDefault="007638FD" w:rsidP="00E10125">
            <w:pPr>
              <w:spacing w:line="560" w:lineRule="exact"/>
              <w:jc w:val="center"/>
              <w:rPr>
                <w:rFonts w:ascii="黑体" w:eastAsia="黑体" w:hAnsi="黑体" w:cs="Times New Roman"/>
                <w:color w:val="333333"/>
                <w:spacing w:val="8"/>
                <w:kern w:val="0"/>
                <w:sz w:val="32"/>
                <w:szCs w:val="32"/>
              </w:rPr>
            </w:pPr>
            <w:r w:rsidRPr="00E10125">
              <w:rPr>
                <w:rFonts w:ascii="黑体" w:eastAsia="黑体" w:hAnsi="黑体" w:cs="Times New Roman" w:hint="eastAsia"/>
                <w:color w:val="333333"/>
                <w:spacing w:val="8"/>
                <w:kern w:val="0"/>
                <w:sz w:val="32"/>
                <w:szCs w:val="32"/>
              </w:rPr>
              <w:t>职位</w:t>
            </w:r>
          </w:p>
        </w:tc>
        <w:tc>
          <w:tcPr>
            <w:tcW w:w="1334" w:type="pct"/>
          </w:tcPr>
          <w:p w:rsidR="007638FD" w:rsidRPr="00E10125" w:rsidRDefault="007638FD" w:rsidP="00E10125">
            <w:pPr>
              <w:spacing w:line="560" w:lineRule="exact"/>
              <w:jc w:val="center"/>
              <w:rPr>
                <w:rFonts w:ascii="黑体" w:eastAsia="黑体" w:hAnsi="黑体" w:cs="Times New Roman"/>
                <w:color w:val="333333"/>
                <w:spacing w:val="8"/>
                <w:kern w:val="0"/>
                <w:sz w:val="32"/>
                <w:szCs w:val="32"/>
              </w:rPr>
            </w:pPr>
            <w:r w:rsidRPr="00E10125">
              <w:rPr>
                <w:rFonts w:ascii="黑体" w:eastAsia="黑体" w:hAnsi="黑体" w:cs="Times New Roman" w:hint="eastAsia"/>
                <w:color w:val="333333"/>
                <w:spacing w:val="8"/>
                <w:kern w:val="0"/>
                <w:sz w:val="32"/>
                <w:szCs w:val="32"/>
              </w:rPr>
              <w:t>联系方式</w:t>
            </w:r>
          </w:p>
        </w:tc>
      </w:tr>
      <w:tr w:rsidR="007638FD" w:rsidRPr="00E10125" w:rsidTr="007638FD">
        <w:trPr>
          <w:jc w:val="center"/>
        </w:trPr>
        <w:tc>
          <w:tcPr>
            <w:tcW w:w="1002" w:type="pct"/>
          </w:tcPr>
          <w:p w:rsidR="007638FD" w:rsidRPr="00E10125" w:rsidRDefault="007638FD" w:rsidP="00E10125">
            <w:pPr>
              <w:spacing w:line="560" w:lineRule="exact"/>
              <w:rPr>
                <w:rFonts w:ascii="方正小标宋简体" w:eastAsia="方正小标宋简体" w:hAnsi="Times New Roman" w:cs="Times New Roman"/>
                <w:color w:val="333333"/>
                <w:spacing w:val="8"/>
                <w:kern w:val="0"/>
                <w:sz w:val="36"/>
                <w:szCs w:val="36"/>
              </w:rPr>
            </w:pPr>
          </w:p>
        </w:tc>
        <w:tc>
          <w:tcPr>
            <w:tcW w:w="1330" w:type="pct"/>
          </w:tcPr>
          <w:p w:rsidR="007638FD" w:rsidRPr="00E10125" w:rsidRDefault="007638FD" w:rsidP="00E10125">
            <w:pPr>
              <w:spacing w:line="560" w:lineRule="exact"/>
              <w:rPr>
                <w:rFonts w:ascii="方正小标宋简体" w:eastAsia="方正小标宋简体" w:hAnsi="Times New Roman" w:cs="Times New Roman"/>
                <w:color w:val="333333"/>
                <w:spacing w:val="8"/>
                <w:kern w:val="0"/>
                <w:sz w:val="36"/>
                <w:szCs w:val="36"/>
              </w:rPr>
            </w:pPr>
          </w:p>
        </w:tc>
        <w:tc>
          <w:tcPr>
            <w:tcW w:w="1333" w:type="pct"/>
          </w:tcPr>
          <w:p w:rsidR="007638FD" w:rsidRPr="00E10125" w:rsidRDefault="007638FD" w:rsidP="00E10125">
            <w:pPr>
              <w:spacing w:line="560" w:lineRule="exact"/>
              <w:rPr>
                <w:rFonts w:ascii="方正小标宋简体" w:eastAsia="方正小标宋简体" w:hAnsi="Times New Roman" w:cs="Times New Roman"/>
                <w:color w:val="333333"/>
                <w:spacing w:val="8"/>
                <w:kern w:val="0"/>
                <w:sz w:val="36"/>
                <w:szCs w:val="36"/>
              </w:rPr>
            </w:pPr>
          </w:p>
        </w:tc>
        <w:tc>
          <w:tcPr>
            <w:tcW w:w="1334" w:type="pct"/>
          </w:tcPr>
          <w:p w:rsidR="007638FD" w:rsidRPr="00E10125" w:rsidRDefault="007638FD" w:rsidP="00E10125">
            <w:pPr>
              <w:spacing w:line="560" w:lineRule="exact"/>
              <w:rPr>
                <w:rFonts w:ascii="方正小标宋简体" w:eastAsia="方正小标宋简体" w:hAnsi="Times New Roman" w:cs="Times New Roman"/>
                <w:color w:val="333333"/>
                <w:spacing w:val="8"/>
                <w:kern w:val="0"/>
                <w:sz w:val="36"/>
                <w:szCs w:val="36"/>
              </w:rPr>
            </w:pPr>
          </w:p>
        </w:tc>
      </w:tr>
      <w:tr w:rsidR="007638FD" w:rsidRPr="00E10125" w:rsidTr="007638FD">
        <w:trPr>
          <w:jc w:val="center"/>
        </w:trPr>
        <w:tc>
          <w:tcPr>
            <w:tcW w:w="1002" w:type="pct"/>
          </w:tcPr>
          <w:p w:rsidR="007638FD" w:rsidRPr="00E10125" w:rsidRDefault="007638FD" w:rsidP="00E10125">
            <w:pPr>
              <w:spacing w:line="560" w:lineRule="exact"/>
              <w:rPr>
                <w:rFonts w:ascii="方正小标宋简体" w:eastAsia="方正小标宋简体" w:hAnsi="Times New Roman" w:cs="Times New Roman"/>
                <w:color w:val="333333"/>
                <w:spacing w:val="8"/>
                <w:kern w:val="0"/>
                <w:sz w:val="36"/>
                <w:szCs w:val="36"/>
              </w:rPr>
            </w:pPr>
          </w:p>
        </w:tc>
        <w:tc>
          <w:tcPr>
            <w:tcW w:w="1330" w:type="pct"/>
          </w:tcPr>
          <w:p w:rsidR="007638FD" w:rsidRPr="00E10125" w:rsidRDefault="007638FD" w:rsidP="00E10125">
            <w:pPr>
              <w:spacing w:line="560" w:lineRule="exact"/>
              <w:rPr>
                <w:rFonts w:ascii="方正小标宋简体" w:eastAsia="方正小标宋简体" w:hAnsi="Times New Roman" w:cs="Times New Roman"/>
                <w:color w:val="333333"/>
                <w:spacing w:val="8"/>
                <w:kern w:val="0"/>
                <w:sz w:val="36"/>
                <w:szCs w:val="36"/>
              </w:rPr>
            </w:pPr>
          </w:p>
        </w:tc>
        <w:tc>
          <w:tcPr>
            <w:tcW w:w="1333" w:type="pct"/>
          </w:tcPr>
          <w:p w:rsidR="007638FD" w:rsidRPr="00E10125" w:rsidRDefault="007638FD" w:rsidP="00E10125">
            <w:pPr>
              <w:spacing w:line="560" w:lineRule="exact"/>
              <w:rPr>
                <w:rFonts w:ascii="方正小标宋简体" w:eastAsia="方正小标宋简体" w:hAnsi="Times New Roman" w:cs="Times New Roman"/>
                <w:color w:val="333333"/>
                <w:spacing w:val="8"/>
                <w:kern w:val="0"/>
                <w:sz w:val="36"/>
                <w:szCs w:val="36"/>
              </w:rPr>
            </w:pPr>
          </w:p>
        </w:tc>
        <w:tc>
          <w:tcPr>
            <w:tcW w:w="1334" w:type="pct"/>
          </w:tcPr>
          <w:p w:rsidR="007638FD" w:rsidRPr="00E10125" w:rsidRDefault="007638FD" w:rsidP="00E10125">
            <w:pPr>
              <w:spacing w:line="560" w:lineRule="exact"/>
              <w:rPr>
                <w:rFonts w:ascii="方正小标宋简体" w:eastAsia="方正小标宋简体" w:hAnsi="Times New Roman" w:cs="Times New Roman"/>
                <w:color w:val="333333"/>
                <w:spacing w:val="8"/>
                <w:kern w:val="0"/>
                <w:sz w:val="36"/>
                <w:szCs w:val="36"/>
              </w:rPr>
            </w:pPr>
          </w:p>
        </w:tc>
      </w:tr>
    </w:tbl>
    <w:p w:rsidR="00E10125" w:rsidRDefault="00E10125"/>
    <w:p w:rsidR="007638FD" w:rsidRDefault="007638FD"/>
    <w:p w:rsidR="007638FD" w:rsidRDefault="007638FD">
      <w:pPr>
        <w:rPr>
          <w:rFonts w:hint="eastAsia"/>
        </w:rPr>
      </w:pPr>
      <w:r>
        <w:rPr>
          <w:rFonts w:hint="eastAsia"/>
        </w:rPr>
        <w:t>请于2</w:t>
      </w:r>
      <w:r>
        <w:t>019</w:t>
      </w:r>
      <w:r>
        <w:rPr>
          <w:rFonts w:hint="eastAsia"/>
        </w:rPr>
        <w:t>年4月2</w:t>
      </w:r>
      <w:r>
        <w:t>3</w:t>
      </w:r>
      <w:r>
        <w:rPr>
          <w:rFonts w:hint="eastAsia"/>
        </w:rPr>
        <w:t xml:space="preserve">日前发送至： </w:t>
      </w:r>
      <w:r>
        <w:t>liuliming@ccpitecc.com</w:t>
      </w:r>
      <w:bookmarkStart w:id="0" w:name="_GoBack"/>
      <w:bookmarkEnd w:id="0"/>
    </w:p>
    <w:sectPr w:rsidR="0076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方正小标宋简体">
    <w:altName w:val="微软雅黑"/>
    <w:panose1 w:val="020B0604020202020204"/>
    <w:charset w:val="86"/>
    <w:family w:val="script"/>
    <w:pitch w:val="fixed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25"/>
    <w:rsid w:val="007638FD"/>
    <w:rsid w:val="009B188D"/>
    <w:rsid w:val="00E1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30080"/>
  <w15:chartTrackingRefBased/>
  <w15:docId w15:val="{77DC83DA-6683-8540-A155-0B767EFC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rooxf</dc:creator>
  <cp:keywords/>
  <dc:description/>
  <cp:lastModifiedBy>rooxf</cp:lastModifiedBy>
  <cp:revision>2</cp:revision>
  <dcterms:created xsi:type="dcterms:W3CDTF">2019-04-19T06:05:00Z</dcterms:created>
  <dcterms:modified xsi:type="dcterms:W3CDTF">2019-04-19T06:05:00Z</dcterms:modified>
</cp:coreProperties>
</file>